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5F74E" w14:textId="12E84966" w:rsidR="0031501F" w:rsidRPr="0031501F" w:rsidRDefault="0031501F" w:rsidP="00DE0513">
      <w:pPr>
        <w:pStyle w:val="Nzev"/>
      </w:pPr>
      <w:bookmarkStart w:id="0" w:name="hlobsah"/>
      <w:r w:rsidRPr="0031501F">
        <w:rPr>
          <w:u w:val="single"/>
        </w:rPr>
        <w:br/>
      </w:r>
      <w:bookmarkEnd w:id="0"/>
      <w:r w:rsidRPr="0031501F">
        <w:t>Určení otcovství k dítěti</w:t>
      </w:r>
    </w:p>
    <w:p w14:paraId="52A4375A" w14:textId="77777777" w:rsidR="0031501F" w:rsidRPr="0031501F" w:rsidRDefault="0031501F" w:rsidP="0031501F">
      <w:r w:rsidRPr="0031501F">
        <w:rPr>
          <w:b/>
          <w:bCs/>
        </w:rPr>
        <w:t>Co k tomu budete potřebovat?</w:t>
      </w:r>
    </w:p>
    <w:p w14:paraId="00EC6C10" w14:textId="77777777" w:rsidR="0031501F" w:rsidRPr="0031501F" w:rsidRDefault="0031501F" w:rsidP="0031501F">
      <w:r w:rsidRPr="0031501F">
        <w:rPr>
          <w:b/>
          <w:bCs/>
        </w:rPr>
        <w:t>a)  k dosud nenarozenému dítěti  - rodiče předloží:</w:t>
      </w:r>
    </w:p>
    <w:p w14:paraId="08FA58AA" w14:textId="77777777" w:rsidR="0031501F" w:rsidRPr="0031501F" w:rsidRDefault="0031501F" w:rsidP="0031501F">
      <w:r w:rsidRPr="0031501F">
        <w:t>- občanské průkazy (popř. cestovní doklad, průkaz o povolení k pobytu cizince, tlumočník)</w:t>
      </w:r>
    </w:p>
    <w:p w14:paraId="072823BD" w14:textId="77777777" w:rsidR="0031501F" w:rsidRPr="0031501F" w:rsidRDefault="0031501F" w:rsidP="0031501F">
      <w:r w:rsidRPr="0031501F">
        <w:t>- rodné listy</w:t>
      </w:r>
    </w:p>
    <w:p w14:paraId="29EFCE8F" w14:textId="77777777" w:rsidR="0031501F" w:rsidRPr="0031501F" w:rsidRDefault="0031501F" w:rsidP="0031501F">
      <w:r w:rsidRPr="0031501F">
        <w:t>- matka dítěte pravomocný rozsudek o rozvodu předchozího manželství, je-li rozvedená, nebo úmrtní list manžela,</w:t>
      </w:r>
    </w:p>
    <w:p w14:paraId="6FD40B51" w14:textId="77777777" w:rsidR="0031501F" w:rsidRPr="0031501F" w:rsidRDefault="0031501F" w:rsidP="0031501F">
      <w:r w:rsidRPr="0031501F">
        <w:t>  je-li ovdovělá</w:t>
      </w:r>
    </w:p>
    <w:p w14:paraId="34C30FEF" w14:textId="77777777" w:rsidR="0031501F" w:rsidRPr="0031501F" w:rsidRDefault="0031501F" w:rsidP="0031501F">
      <w:r w:rsidRPr="0031501F">
        <w:t>- doklad o těhotenství /těhotenský průkaz/</w:t>
      </w:r>
    </w:p>
    <w:p w14:paraId="3A471C77" w14:textId="77777777" w:rsidR="0031501F" w:rsidRPr="0031501F" w:rsidRDefault="0031501F" w:rsidP="0031501F">
      <w:r w:rsidRPr="0031501F">
        <w:t>- popř. další doklady potřebné ke zjištění nebo ověření správnosti údajů</w:t>
      </w:r>
    </w:p>
    <w:p w14:paraId="551BD67F" w14:textId="77777777" w:rsidR="0031501F" w:rsidRPr="0031501F" w:rsidRDefault="0031501F" w:rsidP="0031501F">
      <w:r w:rsidRPr="0031501F">
        <w:rPr>
          <w:b/>
          <w:bCs/>
        </w:rPr>
        <w:t>b)  k narozenému dítěti – rodiče předloží:</w:t>
      </w:r>
    </w:p>
    <w:p w14:paraId="2800BB1A" w14:textId="77777777" w:rsidR="0031501F" w:rsidRPr="0031501F" w:rsidRDefault="0031501F" w:rsidP="0031501F">
      <w:r w:rsidRPr="0031501F">
        <w:t>- občanské průkazy (popř. cestovní doklad, průkaz o povolení k pobytu cizince, tlumočník)</w:t>
      </w:r>
    </w:p>
    <w:p w14:paraId="3F169CAD" w14:textId="77777777" w:rsidR="0031501F" w:rsidRPr="0031501F" w:rsidRDefault="0031501F" w:rsidP="0031501F">
      <w:r w:rsidRPr="0031501F">
        <w:t>- rodný list dítěte</w:t>
      </w:r>
    </w:p>
    <w:p w14:paraId="61857695" w14:textId="77777777" w:rsidR="0031501F" w:rsidRPr="0031501F" w:rsidRDefault="0031501F" w:rsidP="0031501F">
      <w:r w:rsidRPr="0031501F">
        <w:t>- rodný list matky a otce</w:t>
      </w:r>
    </w:p>
    <w:p w14:paraId="582314E2" w14:textId="77777777" w:rsidR="0031501F" w:rsidRPr="0031501F" w:rsidRDefault="0031501F" w:rsidP="0031501F">
      <w:r w:rsidRPr="0031501F">
        <w:t>- matka dítěte pravomocný rozsudek o rozvodu předchozího manželství, je-li rozvedená, nebo úmrtní list manžela,</w:t>
      </w:r>
    </w:p>
    <w:p w14:paraId="54E50B60" w14:textId="77777777" w:rsidR="0031501F" w:rsidRPr="0031501F" w:rsidRDefault="0031501F" w:rsidP="0031501F">
      <w:r w:rsidRPr="0031501F">
        <w:t>  je-li ovdovělá</w:t>
      </w:r>
    </w:p>
    <w:p w14:paraId="71F24394" w14:textId="77777777" w:rsidR="0031501F" w:rsidRPr="0031501F" w:rsidRDefault="0031501F" w:rsidP="0031501F">
      <w:r w:rsidRPr="0031501F">
        <w:t>- popř. další doklady potřebné ke zjištění nebo ověření správnosti údajů</w:t>
      </w:r>
    </w:p>
    <w:p w14:paraId="76177F92" w14:textId="77777777" w:rsidR="0031501F" w:rsidRPr="0031501F" w:rsidRDefault="0031501F" w:rsidP="0031501F">
      <w:r w:rsidRPr="0031501F">
        <w:rPr>
          <w:b/>
          <w:bCs/>
        </w:rPr>
        <w:t>c)  k dítěti, které se narodilo v době mezi zahájením řízení o rozvodu a třístým dnem po rozvodu manželství tzv. trojdohoda – manžel matky dítěte, popř. její bývalý manžel, muž, který tvrdí, že je otcem dítěte a matka, předloží:</w:t>
      </w:r>
    </w:p>
    <w:p w14:paraId="7E85F926" w14:textId="77777777" w:rsidR="0031501F" w:rsidRPr="0031501F" w:rsidRDefault="0031501F" w:rsidP="0031501F">
      <w:r w:rsidRPr="0031501F">
        <w:t>- občanské průkazy (popř. cestovní doklad, průkaz o povolení k pobytu cizince, tlumočník)</w:t>
      </w:r>
    </w:p>
    <w:p w14:paraId="74B42368" w14:textId="77777777" w:rsidR="0031501F" w:rsidRPr="0031501F" w:rsidRDefault="0031501F" w:rsidP="0031501F">
      <w:r w:rsidRPr="0031501F">
        <w:t>- rodný list dítěte - k narozenému dítěti</w:t>
      </w:r>
    </w:p>
    <w:p w14:paraId="3DBF4FAE" w14:textId="77777777" w:rsidR="0031501F" w:rsidRPr="0031501F" w:rsidRDefault="0031501F" w:rsidP="0031501F">
      <w:r w:rsidRPr="0031501F">
        <w:t>- doklad a těhotenství /těhotenský průkaz/ – k dosud nenarozenému dítěti, bylo-li již počato, ale nejpozději do jednoho roku věku dítěte</w:t>
      </w:r>
    </w:p>
    <w:p w14:paraId="6F60ACA3" w14:textId="77777777" w:rsidR="0031501F" w:rsidRPr="0031501F" w:rsidRDefault="0031501F" w:rsidP="0031501F">
      <w:r w:rsidRPr="0031501F">
        <w:t>- rodný list matky, manžela matky, příp. bývalého manžela matky, muže, který tvrdí, že je otcem dítěte</w:t>
      </w:r>
    </w:p>
    <w:p w14:paraId="6ACBCEAA" w14:textId="77777777" w:rsidR="0031501F" w:rsidRPr="0031501F" w:rsidRDefault="0031501F" w:rsidP="0031501F">
      <w:r w:rsidRPr="0031501F">
        <w:t>- matka dítěte nebo její bývalý manžel pravomocný rozsudek o rozvodu manželství nebo doklad, že řízení o rozvodu manželství bylo zahájeno</w:t>
      </w:r>
    </w:p>
    <w:p w14:paraId="27C44DDD" w14:textId="77777777" w:rsidR="0031501F" w:rsidRPr="0031501F" w:rsidRDefault="0031501F" w:rsidP="0031501F"/>
    <w:p w14:paraId="30EBE5BC" w14:textId="77777777" w:rsidR="0031501F" w:rsidRPr="0031501F" w:rsidRDefault="0031501F" w:rsidP="0031501F">
      <w:r w:rsidRPr="0031501F">
        <w:rPr>
          <w:b/>
          <w:bCs/>
        </w:rPr>
        <w:t>K určení otcovství k dítěti v případě tzv. trojdohody nemůže dojít dříve, dokud nenabyde právní moci rozhodnutí o rozvodu manželství!</w:t>
      </w:r>
    </w:p>
    <w:p w14:paraId="64D93DF4" w14:textId="77777777" w:rsidR="0031501F" w:rsidRPr="0031501F" w:rsidRDefault="0031501F" w:rsidP="0031501F"/>
    <w:p w14:paraId="7D2A9F9D" w14:textId="77777777" w:rsidR="0031501F" w:rsidRPr="0031501F" w:rsidRDefault="0031501F" w:rsidP="0031501F">
      <w:r w:rsidRPr="0031501F">
        <w:rPr>
          <w:b/>
          <w:bCs/>
        </w:rPr>
        <w:t>Formuláře</w:t>
      </w:r>
    </w:p>
    <w:p w14:paraId="673A5267" w14:textId="77777777" w:rsidR="0031501F" w:rsidRPr="0031501F" w:rsidRDefault="0031501F" w:rsidP="0031501F">
      <w:r w:rsidRPr="0031501F">
        <w:t>Nejsou třeba.</w:t>
      </w:r>
    </w:p>
    <w:p w14:paraId="437829BC" w14:textId="77777777" w:rsidR="0031501F" w:rsidRPr="0031501F" w:rsidRDefault="0031501F" w:rsidP="0031501F"/>
    <w:p w14:paraId="73E5F5D9" w14:textId="77777777" w:rsidR="0031501F" w:rsidRPr="0031501F" w:rsidRDefault="0031501F" w:rsidP="0031501F">
      <w:r w:rsidRPr="0031501F">
        <w:rPr>
          <w:b/>
          <w:bCs/>
        </w:rPr>
        <w:t>Jaké jsou poplatky, jak je uhradit?</w:t>
      </w:r>
    </w:p>
    <w:p w14:paraId="58157CE4" w14:textId="77777777" w:rsidR="0031501F" w:rsidRPr="0031501F" w:rsidRDefault="0031501F" w:rsidP="0031501F">
      <w:r w:rsidRPr="0031501F">
        <w:t>Bez poplatku</w:t>
      </w:r>
    </w:p>
    <w:p w14:paraId="4B6528CB" w14:textId="77777777" w:rsidR="0031501F" w:rsidRPr="0031501F" w:rsidRDefault="0031501F" w:rsidP="0031501F">
      <w:r w:rsidRPr="0031501F">
        <w:t> </w:t>
      </w:r>
    </w:p>
    <w:p w14:paraId="02DAD827" w14:textId="77777777" w:rsidR="0031501F" w:rsidRPr="0031501F" w:rsidRDefault="0031501F" w:rsidP="0031501F">
      <w:r w:rsidRPr="0031501F">
        <w:rPr>
          <w:b/>
          <w:bCs/>
        </w:rPr>
        <w:t>Jaké jsou lhůty pro vyřízení?</w:t>
      </w:r>
    </w:p>
    <w:p w14:paraId="20A312EE" w14:textId="77777777" w:rsidR="0031501F" w:rsidRPr="0031501F" w:rsidRDefault="0031501F" w:rsidP="0031501F">
      <w:r w:rsidRPr="0031501F">
        <w:t>Zpravidla na počkání</w:t>
      </w:r>
    </w:p>
    <w:p w14:paraId="2B1A083C" w14:textId="77777777" w:rsidR="0031501F" w:rsidRPr="0031501F" w:rsidRDefault="0031501F" w:rsidP="0031501F"/>
    <w:p w14:paraId="20BAB320" w14:textId="77777777" w:rsidR="0031501F" w:rsidRPr="0031501F" w:rsidRDefault="0031501F" w:rsidP="0031501F">
      <w:r w:rsidRPr="0031501F">
        <w:rPr>
          <w:b/>
          <w:bCs/>
        </w:rPr>
        <w:t>Další informace</w:t>
      </w:r>
    </w:p>
    <w:p w14:paraId="3576977C" w14:textId="77777777" w:rsidR="0031501F" w:rsidRPr="0031501F" w:rsidRDefault="0031501F" w:rsidP="0031501F">
      <w:r w:rsidRPr="0031501F">
        <w:t>Pokud je rodič, manžel matky, bývalý manžel matky nerozumí jazyku v němž se činí souhlasné prohlášení rodičů o určení otcovství, je u jednání nutná přítomnost soudního tlumočníka, jinak nelze toto souhlasné prohlášení učinit. Účast tlumočníka si zajišťují rodiče na vlastní náklady</w:t>
      </w:r>
    </w:p>
    <w:p w14:paraId="0CAC6C6B" w14:textId="77777777" w:rsidR="009A5D1F" w:rsidRDefault="009A5D1F"/>
    <w:sectPr w:rsidR="009A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1F"/>
    <w:rsid w:val="00270477"/>
    <w:rsid w:val="002B093D"/>
    <w:rsid w:val="0031501F"/>
    <w:rsid w:val="004E140C"/>
    <w:rsid w:val="005D5370"/>
    <w:rsid w:val="009746C4"/>
    <w:rsid w:val="009A5D1F"/>
    <w:rsid w:val="00A95284"/>
    <w:rsid w:val="00D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1F30"/>
  <w15:chartTrackingRefBased/>
  <w15:docId w15:val="{B8B5EBA2-8886-4A06-AC3E-763727C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50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5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50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5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5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5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5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15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50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501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501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50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50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50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50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15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5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15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15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15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150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150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1501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5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501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1501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150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5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81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5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Šimková</dc:creator>
  <cp:keywords/>
  <dc:description/>
  <cp:lastModifiedBy>Jana Šimková</cp:lastModifiedBy>
  <cp:revision>3</cp:revision>
  <dcterms:created xsi:type="dcterms:W3CDTF">2025-02-21T10:30:00Z</dcterms:created>
  <dcterms:modified xsi:type="dcterms:W3CDTF">2025-02-21T10:32:00Z</dcterms:modified>
</cp:coreProperties>
</file>